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388"/>
        <w:gridCol w:w="6170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30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24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.3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28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.3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1844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slovní druhy – sloveso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</w:tc>
        <w:tc>
          <w:tcPr>
            <w:tcW w:w="6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Určím slovní druh u vybraných slov.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 nové písance píši na str. 7-11.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</w:t>
              <w:br/>
              <w:t xml:space="preserve">a neruším ostatní. 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/>
            </w:pPr>
            <w:r>
              <w:rPr/>
            </w:r>
          </w:p>
        </w:tc>
      </w:tr>
      <w:tr>
        <w:trPr>
          <w:trHeight w:val="959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sčítání a odčítání do 80, opakování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odčítání do 100 s přechodem přes 10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Pracuji v pracovním sešitě na str. 64-67.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Počítám příklady typu (55 - 7, 43 - 8)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16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ochrana přírody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Učím se ohleduplně chovat k přírodě.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Vážení rodiče,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připomínám knihu do čtenářské dílny na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středu.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Děti dostanou v průběhu týdne DÚ – opis 2 stran v písance.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Televizní vysílání opět nebude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, budeme s dětmi opět zkoušet divadlo.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pátek 2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8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.3.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se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některé děti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zúčastní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očekávaného přespávání ve škole.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Pro ty, kteří jsou přihlášení na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Noc s Andersenem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pošlu více informací během týdne.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asistentku Pavlu Vymazalovou. </w:t>
        <w:br/>
        <w:t>.</w:t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Application>LibreOffice/7.1.1.2$Windows_X86_64 LibreOffice_project/fe0b08f4af1bacafe4c7ecc87ce55bb426164676</Application>
  <AppVersion>15.0000</AppVersion>
  <Pages>2</Pages>
  <Words>169</Words>
  <Characters>868</Characters>
  <CharactersWithSpaces>1016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2025-03-21T17:06:52Z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