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16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16.12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 –  20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40"/>
                <w:szCs w:val="40"/>
                <w:lang w:val="cs-CZ" w:eastAsia="en-US" w:bidi="ar-SA"/>
                <w14:ligatures w14:val="standardContextual"/>
              </w:rPr>
              <w:t>.12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.2024</w:t>
            </w:r>
          </w:p>
        </w:tc>
      </w:tr>
      <w:tr>
        <w:trPr>
          <w:trHeight w:val="540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right w:val="nil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72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392" w:hRule="atLeast"/>
        </w:trPr>
        <w:tc>
          <w:tcPr>
            <w:tcW w:w="243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psaní y, ý po tvrdých souhláskách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procvičování psacího písma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čtenářská dílna (ve středu)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Přepíšu báseň „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Medvěd valí kameny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Píšu v písance na str.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20.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 xml:space="preserve">Soustředěně čtu 15 min. svoji knihu 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1003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- sčítání, odčítání, tabulky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Počítám v PS do str. 39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Vánoce</w:t>
            </w:r>
          </w:p>
        </w:tc>
        <w:tc>
          <w:tcPr>
            <w:tcW w:w="600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Nazdobím perníček.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 w:eastAsiaTheme="minorHAnsi"/>
                <w:color w:val="auto"/>
                <w:kern w:val="2"/>
                <w:sz w:val="28"/>
                <w:szCs w:val="28"/>
                <w:lang w:val="cs-CZ" w:eastAsia="en-US" w:bidi="ar-SA"/>
                <w14:ligatures w14:val="standardContextual"/>
              </w:rPr>
              <w:t>Čtu a řeším úkoly spojené s adventním časem.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čeká nás poslední týden před Vánocemi. Moc děkuji za všechna zapůjčená vykrajovátka, děti pečení moc bavilo a máme plnou krabici parádních kousků.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 úterý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perníčky nazdobíme, můžete dětem dát zástěrky na vaření.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Ve středu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připomínám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knihu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do čtenářské dílny.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Ve čtvrtek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půjdeme obdarovat zvířátka do lesa.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Vybavte děti teplým oblečením a pevnou obuví. Venku budeme celé dopoledne. Batůžek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s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pitím, svačinkou a dobrotami pro zvířátka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(jablíčka, mrkev, lojové koule, semínka..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V pátek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se mohou děti těšit na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VÁNOČNÍ BESÍDKU.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Učit se nebudeme. Každý ať prosím přinese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dáreček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pro náhodného spolužáka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(v hodnotě do 50,- Kč nebo vyrobený) + pokud b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u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dou chtít pro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kamarád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y.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Mohou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přinést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i cukroví na ochutnání.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Vyučování končí v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11:4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0 </w:t>
            </w:r>
            <w:r>
              <w:rPr>
                <w:rFonts w:eastAsia="Calibri" w:cs="Arial" w:ascii="Arial" w:hAnsi="Arial" w:eastAsiaTheme="minorHAnsi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 xml:space="preserve">hod. </w:t>
            </w:r>
            <w:r>
              <w:rPr>
                <w:rFonts w:eastAsia="Calibri" w:cs="Arial" w:ascii="Arial" w:hAnsi="Arial" w:eastAsiaTheme="minorHAnsi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  <w:t>Poté odcházíme na oběd, družina funguje jako vždy.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 w:eastAsiaTheme="minorHAnsi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pPr>
            <w:r>
              <w:rPr>
                <w:rFonts w:eastAsia="Calibri" w:cs="Arial" w:eastAsiaTheme="minorHAnsi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  <w14:ligatures w14:val="standardContextual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sz w:val="28"/>
          <w:szCs w:val="28"/>
        </w:rPr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7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681"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64ba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736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0539-FC42-4B83-A897-B2E7B17E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Application>LibreOffice/7.1.1.2$Windows_X86_64 LibreOffice_project/fe0b08f4af1bacafe4c7ecc87ce55bb426164676</Application>
  <AppVersion>15.0000</AppVersion>
  <Pages>2</Pages>
  <Words>224</Words>
  <Characters>1210</Characters>
  <CharactersWithSpaces>1407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2024-12-13T21:52:27Z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